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5BE" w:rsidRPr="00B75C02" w:rsidRDefault="000E65BE" w:rsidP="000E65BE">
      <w:pPr>
        <w:pStyle w:val="ad"/>
      </w:pPr>
      <w:r>
        <w:rPr>
          <w:rFonts w:hint="eastAsia"/>
        </w:rPr>
        <w:t>机械设计制造及其自动化专业</w:t>
      </w:r>
      <w:r w:rsidRPr="00B75C02">
        <w:rPr>
          <w:rFonts w:hint="eastAsia"/>
        </w:rPr>
        <w:t>毕业要求</w:t>
      </w:r>
    </w:p>
    <w:p w:rsidR="000E65BE" w:rsidRPr="00B75C02" w:rsidRDefault="000E65BE" w:rsidP="000E65BE">
      <w:pPr>
        <w:ind w:firstLineChars="200" w:firstLine="420"/>
      </w:pPr>
      <w:r w:rsidRPr="00B75C02">
        <w:t>毕业要求1：工程知识：</w:t>
      </w:r>
      <w:r w:rsidRPr="00B75C02">
        <w:rPr>
          <w:rFonts w:hint="eastAsia"/>
        </w:rPr>
        <w:t>能够将数学、自然科学知识、理论力学、材料力学、电工学、机械原理、机械设计、工程电子技术、控制理论与技术、传感与检测等相关工程基础理论和机电专业知识用于解决机电产品设计、制造和运行控制中的工程技术问题</w:t>
      </w:r>
      <w:r w:rsidRPr="00B75C02">
        <w:t>；</w:t>
      </w:r>
    </w:p>
    <w:p w:rsidR="000E65BE" w:rsidRPr="00B75C02" w:rsidRDefault="000E65BE" w:rsidP="000E65BE">
      <w:pPr>
        <w:ind w:firstLineChars="200" w:firstLine="420"/>
      </w:pPr>
      <w:r w:rsidRPr="00B75C02">
        <w:t>毕业要求2：问题分析：</w:t>
      </w:r>
      <w:r w:rsidRPr="00B75C02">
        <w:rPr>
          <w:rFonts w:hint="eastAsia"/>
        </w:rPr>
        <w:t>能够应用数学、自然科学和机电工程科学的基本原理构建模型，并通过文献研究、方案对比、分析计算，并获得有效结论</w:t>
      </w:r>
      <w:r w:rsidRPr="00B75C02">
        <w:t>；</w:t>
      </w:r>
    </w:p>
    <w:p w:rsidR="000E65BE" w:rsidRPr="00B75C02" w:rsidRDefault="000E65BE" w:rsidP="000E65BE">
      <w:pPr>
        <w:ind w:firstLineChars="200" w:firstLine="420"/>
      </w:pPr>
      <w:r w:rsidRPr="00B75C02">
        <w:t>毕业要求3：设计/开发解决方案：</w:t>
      </w:r>
      <w:r w:rsidRPr="00B75C02">
        <w:rPr>
          <w:rFonts w:hint="eastAsia"/>
        </w:rPr>
        <w:t>能够针对机电产品的设计、制造中工程问题提出可行解决方案，设计满足使用要求的机电系统、零部件及加工工艺流程，并能够在设计开发过程中体现创新意识，综合考虑健康、安全、法律、环境、社会、文化及伦理等因素</w:t>
      </w:r>
      <w:r w:rsidRPr="00B75C02">
        <w:t>；</w:t>
      </w:r>
    </w:p>
    <w:p w:rsidR="000E65BE" w:rsidRPr="00B75C02" w:rsidRDefault="000E65BE" w:rsidP="000E65BE">
      <w:pPr>
        <w:ind w:firstLineChars="200" w:firstLine="420"/>
      </w:pPr>
      <w:r w:rsidRPr="00B75C02">
        <w:t>毕业要求4：研究：</w:t>
      </w:r>
      <w:r w:rsidRPr="00B75C02">
        <w:rPr>
          <w:rFonts w:hint="eastAsia"/>
        </w:rPr>
        <w:t>能够运用科学原理和方法对机电工程问题进行研究，设计实验，处理并分析数据，得到合理有效的结论</w:t>
      </w:r>
      <w:r w:rsidRPr="00B75C02">
        <w:t>；</w:t>
      </w:r>
    </w:p>
    <w:p w:rsidR="000E65BE" w:rsidRPr="00B75C02" w:rsidRDefault="000E65BE" w:rsidP="000E65BE">
      <w:pPr>
        <w:ind w:firstLineChars="200" w:firstLine="420"/>
      </w:pPr>
      <w:r w:rsidRPr="00B75C02">
        <w:t>毕业要求5：使用现代工具：</w:t>
      </w:r>
      <w:r w:rsidRPr="00B75C02">
        <w:rPr>
          <w:rFonts w:hint="eastAsia"/>
        </w:rPr>
        <w:t>能够针对机电工程问题运用工程设计软件及信息技术和测控技术等现代工具，并能够预测与模拟工程问题，理解所用技术工具的局限性</w:t>
      </w:r>
      <w:r w:rsidRPr="00B75C02">
        <w:t>。</w:t>
      </w:r>
    </w:p>
    <w:p w:rsidR="000E65BE" w:rsidRPr="00B75C02" w:rsidRDefault="000E65BE" w:rsidP="000E65BE">
      <w:pPr>
        <w:ind w:firstLineChars="200" w:firstLine="420"/>
      </w:pPr>
      <w:r w:rsidRPr="00B75C02">
        <w:t>毕业要求6：工程与社会：</w:t>
      </w:r>
      <w:r w:rsidRPr="00B75C02">
        <w:rPr>
          <w:rFonts w:hint="eastAsia"/>
        </w:rPr>
        <w:t>能够基于机电工程相关背景知识进行合理分析，评价机电工程领域工程实践和机械设计、制造运行等工程问题解决方案对健康、安全、法律、社会以及文化的影响，并理解应承担的责任</w:t>
      </w:r>
      <w:r w:rsidRPr="00B75C02">
        <w:t>；</w:t>
      </w:r>
    </w:p>
    <w:p w:rsidR="000E65BE" w:rsidRPr="00B75C02" w:rsidRDefault="000E65BE" w:rsidP="000E65BE">
      <w:pPr>
        <w:ind w:firstLineChars="200" w:firstLine="420"/>
      </w:pPr>
      <w:r w:rsidRPr="00B75C02">
        <w:t>毕业要求7：环境和可持续发展：</w:t>
      </w:r>
      <w:r w:rsidRPr="00B75C02">
        <w:rPr>
          <w:rFonts w:hint="eastAsia"/>
        </w:rPr>
        <w:t>能够理解和评价针对机电工程实践对环境、社会可持续发展的影响</w:t>
      </w:r>
      <w:r w:rsidRPr="00B75C02">
        <w:t>；</w:t>
      </w:r>
    </w:p>
    <w:p w:rsidR="000E65BE" w:rsidRPr="00B75C02" w:rsidRDefault="000E65BE" w:rsidP="000E65BE">
      <w:pPr>
        <w:ind w:firstLineChars="200" w:firstLine="420"/>
      </w:pPr>
      <w:r w:rsidRPr="00B75C02">
        <w:t>毕业要求8：职业规范：</w:t>
      </w:r>
      <w:r w:rsidRPr="00B75C02">
        <w:rPr>
          <w:rFonts w:hint="eastAsia"/>
        </w:rPr>
        <w:t>具有人文社会科学素养、健全的人格和社会责任感，能够在机电工程实践中理解并遵守工程职业道德和规范，履行相应责任</w:t>
      </w:r>
      <w:r w:rsidRPr="00B75C02">
        <w:t>；</w:t>
      </w:r>
    </w:p>
    <w:p w:rsidR="000E65BE" w:rsidRPr="00B75C02" w:rsidRDefault="000E65BE" w:rsidP="000E65BE">
      <w:pPr>
        <w:ind w:firstLineChars="200" w:firstLine="420"/>
      </w:pPr>
      <w:r w:rsidRPr="00B75C02">
        <w:t>毕业要求9：个人和团队：</w:t>
      </w:r>
      <w:r w:rsidRPr="00B75C02">
        <w:rPr>
          <w:rFonts w:hint="eastAsia"/>
        </w:rPr>
        <w:t>能够在机电领域及多学科背景下的团队中承担个体、团队成员以及负责人的角色</w:t>
      </w:r>
      <w:r w:rsidRPr="00B75C02">
        <w:t>；</w:t>
      </w:r>
    </w:p>
    <w:p w:rsidR="000E65BE" w:rsidRPr="00B75C02" w:rsidRDefault="000E65BE" w:rsidP="000E65BE">
      <w:pPr>
        <w:ind w:firstLineChars="200" w:firstLine="420"/>
      </w:pPr>
      <w:r w:rsidRPr="00B75C02">
        <w:t>毕业要求10：沟通：</w:t>
      </w:r>
      <w:r w:rsidRPr="00B75C02">
        <w:rPr>
          <w:rFonts w:hint="eastAsia"/>
        </w:rPr>
        <w:t>能够就机电系统设计、加工制造、运行管理中的问题与业界同行及社会公众进行有效沟通和交流，包括撰写报告和设计文稿、陈述发言、清晰表达或进行答辩与澄清。并具备一定的国际视野，能够在跨文化背景下进行沟通和交流</w:t>
      </w:r>
      <w:r w:rsidRPr="00B75C02">
        <w:t>；</w:t>
      </w:r>
    </w:p>
    <w:p w:rsidR="000E65BE" w:rsidRPr="00B75C02" w:rsidRDefault="000E65BE" w:rsidP="000E65BE">
      <w:pPr>
        <w:ind w:firstLineChars="200" w:firstLine="420"/>
      </w:pPr>
      <w:r w:rsidRPr="00B75C02">
        <w:t>毕业要求11：项目管理：理解并掌握机电工程问题中所涉及的工程管理原理与经济决策方法，并能在多学科环境中应用；</w:t>
      </w:r>
    </w:p>
    <w:p w:rsidR="000E65BE" w:rsidRPr="00B75C02" w:rsidRDefault="000E65BE" w:rsidP="000E65BE">
      <w:pPr>
        <w:ind w:firstLineChars="200" w:firstLine="420"/>
      </w:pPr>
      <w:r w:rsidRPr="00B75C02">
        <w:t>毕业要求12：终身学习：具有自主学习和终身学习的意识，有不断学习和适应发展的能力。</w:t>
      </w:r>
    </w:p>
    <w:p w:rsidR="000E65BE" w:rsidRPr="00B75C02" w:rsidRDefault="000E65BE" w:rsidP="000E65BE">
      <w:r w:rsidRPr="00B75C02">
        <w:t>本专业毕业要求的指标点分解见表1。</w:t>
      </w:r>
    </w:p>
    <w:p w:rsidR="000E65BE" w:rsidRPr="00B75C02" w:rsidRDefault="000E65BE" w:rsidP="000E65BE">
      <w:pPr>
        <w:jc w:val="center"/>
      </w:pPr>
      <w:r w:rsidRPr="00B75C02">
        <w:t>表1 本专业毕业要求的指标点分解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3"/>
        <w:gridCol w:w="6283"/>
      </w:tblGrid>
      <w:tr w:rsidR="000E65BE" w:rsidRPr="00B75C02" w:rsidTr="000E65BE">
        <w:trPr>
          <w:trHeight w:val="520"/>
          <w:jc w:val="center"/>
        </w:trPr>
        <w:tc>
          <w:tcPr>
            <w:tcW w:w="1213" w:type="pct"/>
            <w:tcBorders>
              <w:top w:val="single" w:sz="4" w:space="0" w:color="auto"/>
              <w:left w:val="single" w:sz="4" w:space="0" w:color="auto"/>
            </w:tcBorders>
            <w:vAlign w:val="center"/>
          </w:tcPr>
          <w:p w:rsidR="000E65BE" w:rsidRPr="00B75C02" w:rsidRDefault="000E65BE" w:rsidP="000E65BE">
            <w:pPr>
              <w:jc w:val="center"/>
            </w:pPr>
            <w:r w:rsidRPr="00B75C02">
              <w:rPr>
                <w:rFonts w:hint="eastAsia"/>
              </w:rPr>
              <w:t>毕业要求</w:t>
            </w:r>
          </w:p>
        </w:tc>
        <w:tc>
          <w:tcPr>
            <w:tcW w:w="3787" w:type="pct"/>
            <w:tcBorders>
              <w:top w:val="single" w:sz="4" w:space="0" w:color="auto"/>
              <w:right w:val="single" w:sz="4" w:space="0" w:color="auto"/>
            </w:tcBorders>
            <w:vAlign w:val="center"/>
          </w:tcPr>
          <w:p w:rsidR="000E65BE" w:rsidRPr="00B75C02" w:rsidRDefault="000E65BE" w:rsidP="000E65BE">
            <w:pPr>
              <w:jc w:val="center"/>
            </w:pPr>
            <w:r w:rsidRPr="00B75C02">
              <w:rPr>
                <w:rFonts w:hint="eastAsia"/>
              </w:rPr>
              <w:t>毕业</w:t>
            </w:r>
            <w:r w:rsidRPr="00B75C02">
              <w:t>要求</w:t>
            </w:r>
            <w:r w:rsidRPr="00B75C02">
              <w:rPr>
                <w:rFonts w:hint="eastAsia"/>
              </w:rPr>
              <w:t>的指标点</w:t>
            </w:r>
          </w:p>
        </w:tc>
      </w:tr>
      <w:tr w:rsidR="000E65BE" w:rsidRPr="00B75C02" w:rsidTr="000E65BE">
        <w:trPr>
          <w:trHeight w:val="538"/>
          <w:jc w:val="center"/>
        </w:trPr>
        <w:tc>
          <w:tcPr>
            <w:tcW w:w="1213" w:type="pct"/>
            <w:vMerge w:val="restart"/>
            <w:tcBorders>
              <w:left w:val="single" w:sz="4" w:space="0" w:color="auto"/>
            </w:tcBorders>
            <w:vAlign w:val="center"/>
          </w:tcPr>
          <w:p w:rsidR="000E65BE" w:rsidRPr="00B75C02" w:rsidRDefault="000E65BE" w:rsidP="000E65BE">
            <w:r w:rsidRPr="00B75C02">
              <w:rPr>
                <w:rFonts w:hint="eastAsia"/>
              </w:rPr>
              <w:t>毕业要求1：</w:t>
            </w:r>
          </w:p>
          <w:p w:rsidR="000E65BE" w:rsidRPr="00B75C02" w:rsidRDefault="000E65BE" w:rsidP="000E65BE">
            <w:r w:rsidRPr="00B75C02">
              <w:rPr>
                <w:rFonts w:hint="eastAsia"/>
              </w:rPr>
              <w:t>工程知识</w:t>
            </w:r>
          </w:p>
        </w:tc>
        <w:tc>
          <w:tcPr>
            <w:tcW w:w="3787" w:type="pct"/>
            <w:tcBorders>
              <w:bottom w:val="single" w:sz="2" w:space="0" w:color="auto"/>
              <w:right w:val="single" w:sz="4" w:space="0" w:color="auto"/>
            </w:tcBorders>
            <w:vAlign w:val="center"/>
          </w:tcPr>
          <w:p w:rsidR="000E65BE" w:rsidRPr="00B75C02" w:rsidRDefault="000E65BE" w:rsidP="00D910E9">
            <w:r w:rsidRPr="00B75C02">
              <w:t>1.1能够将数学与自然科学的基本概念运用到机电工程问题的适当表述中，进行正确的数学模型建立。</w:t>
            </w:r>
          </w:p>
        </w:tc>
      </w:tr>
      <w:tr w:rsidR="000E65BE" w:rsidRPr="00B75C02" w:rsidTr="000E65BE">
        <w:trPr>
          <w:trHeight w:val="539"/>
          <w:jc w:val="center"/>
        </w:trPr>
        <w:tc>
          <w:tcPr>
            <w:tcW w:w="1213" w:type="pct"/>
            <w:vMerge/>
            <w:tcBorders>
              <w:left w:val="single" w:sz="4" w:space="0" w:color="auto"/>
            </w:tcBorders>
            <w:vAlign w:val="center"/>
          </w:tcPr>
          <w:p w:rsidR="000E65BE" w:rsidRPr="00B75C02" w:rsidRDefault="000E65BE" w:rsidP="000E65BE"/>
        </w:tc>
        <w:tc>
          <w:tcPr>
            <w:tcW w:w="3787" w:type="pct"/>
            <w:tcBorders>
              <w:bottom w:val="single" w:sz="2" w:space="0" w:color="auto"/>
              <w:right w:val="single" w:sz="4" w:space="0" w:color="auto"/>
            </w:tcBorders>
            <w:vAlign w:val="center"/>
          </w:tcPr>
          <w:p w:rsidR="000E65BE" w:rsidRPr="00B75C02" w:rsidRDefault="000E65BE" w:rsidP="00D910E9">
            <w:r w:rsidRPr="00B75C02">
              <w:t>1.2对有效模型进行推理和求解。</w:t>
            </w:r>
          </w:p>
        </w:tc>
      </w:tr>
      <w:tr w:rsidR="000E65BE" w:rsidRPr="00B75C02" w:rsidTr="000E65BE">
        <w:trPr>
          <w:trHeight w:val="538"/>
          <w:jc w:val="center"/>
        </w:trPr>
        <w:tc>
          <w:tcPr>
            <w:tcW w:w="1213" w:type="pct"/>
            <w:vMerge/>
            <w:tcBorders>
              <w:left w:val="single" w:sz="4" w:space="0" w:color="auto"/>
            </w:tcBorders>
            <w:vAlign w:val="center"/>
          </w:tcPr>
          <w:p w:rsidR="000E65BE" w:rsidRPr="00B75C02" w:rsidRDefault="000E65BE" w:rsidP="000E65BE"/>
        </w:tc>
        <w:tc>
          <w:tcPr>
            <w:tcW w:w="3787" w:type="pct"/>
            <w:tcBorders>
              <w:bottom w:val="single" w:sz="2" w:space="0" w:color="auto"/>
              <w:right w:val="single" w:sz="4" w:space="0" w:color="auto"/>
            </w:tcBorders>
            <w:vAlign w:val="center"/>
          </w:tcPr>
          <w:p w:rsidR="000E65BE" w:rsidRPr="00B75C02" w:rsidRDefault="000E65BE" w:rsidP="00D910E9">
            <w:r w:rsidRPr="00B75C02">
              <w:t>1.3具有机电系统运动方案的设计能力，具有机电液传动装置和一般机械的设计能力，具有机械产品精度设计能力。</w:t>
            </w:r>
          </w:p>
        </w:tc>
      </w:tr>
      <w:tr w:rsidR="000E65BE" w:rsidRPr="00B75C02" w:rsidTr="000E65BE">
        <w:trPr>
          <w:trHeight w:val="539"/>
          <w:jc w:val="center"/>
        </w:trPr>
        <w:tc>
          <w:tcPr>
            <w:tcW w:w="1213" w:type="pct"/>
            <w:vMerge/>
            <w:tcBorders>
              <w:left w:val="single" w:sz="4" w:space="0" w:color="auto"/>
            </w:tcBorders>
            <w:vAlign w:val="center"/>
          </w:tcPr>
          <w:p w:rsidR="000E65BE" w:rsidRPr="00B75C02" w:rsidRDefault="000E65BE" w:rsidP="000E65BE"/>
        </w:tc>
        <w:tc>
          <w:tcPr>
            <w:tcW w:w="3787" w:type="pct"/>
            <w:tcBorders>
              <w:top w:val="single" w:sz="2" w:space="0" w:color="auto"/>
              <w:right w:val="single" w:sz="4" w:space="0" w:color="auto"/>
            </w:tcBorders>
            <w:vAlign w:val="center"/>
          </w:tcPr>
          <w:p w:rsidR="000E65BE" w:rsidRPr="00B75C02" w:rsidRDefault="000E65BE" w:rsidP="00D910E9">
            <w:r w:rsidRPr="00B75C02">
              <w:t>1.4用计算机等相关知识对复杂机电系统进行分析和控制。</w:t>
            </w:r>
          </w:p>
        </w:tc>
      </w:tr>
      <w:tr w:rsidR="000E65BE" w:rsidRPr="00B75C02" w:rsidTr="000E65BE">
        <w:trPr>
          <w:trHeight w:val="630"/>
          <w:jc w:val="center"/>
        </w:trPr>
        <w:tc>
          <w:tcPr>
            <w:tcW w:w="1213" w:type="pct"/>
            <w:vMerge w:val="restart"/>
            <w:tcBorders>
              <w:left w:val="single" w:sz="4" w:space="0" w:color="auto"/>
            </w:tcBorders>
            <w:vAlign w:val="center"/>
          </w:tcPr>
          <w:p w:rsidR="000E65BE" w:rsidRPr="00B75C02" w:rsidRDefault="000E65BE" w:rsidP="000E65BE">
            <w:r w:rsidRPr="00B75C02">
              <w:rPr>
                <w:rFonts w:hint="eastAsia"/>
              </w:rPr>
              <w:t>毕业要求2：</w:t>
            </w:r>
          </w:p>
          <w:p w:rsidR="000E65BE" w:rsidRPr="00B75C02" w:rsidRDefault="000E65BE" w:rsidP="000E65BE">
            <w:r w:rsidRPr="00B75C02">
              <w:rPr>
                <w:rFonts w:hint="eastAsia"/>
              </w:rPr>
              <w:t>问题分析</w:t>
            </w:r>
          </w:p>
        </w:tc>
        <w:tc>
          <w:tcPr>
            <w:tcW w:w="3787" w:type="pct"/>
            <w:tcBorders>
              <w:bottom w:val="single" w:sz="2" w:space="0" w:color="auto"/>
              <w:right w:val="single" w:sz="4" w:space="0" w:color="auto"/>
            </w:tcBorders>
            <w:vAlign w:val="center"/>
          </w:tcPr>
          <w:p w:rsidR="000E65BE" w:rsidRPr="00B75C02" w:rsidRDefault="000E65BE" w:rsidP="00D910E9">
            <w:r w:rsidRPr="00B75C02">
              <w:t>2.1能够应用数学、自然科学和机电工程学科的基本原理分析和描述工程技术问题。</w:t>
            </w:r>
          </w:p>
        </w:tc>
      </w:tr>
      <w:tr w:rsidR="000E65BE" w:rsidRPr="00B75C02" w:rsidTr="000E65BE">
        <w:trPr>
          <w:trHeight w:val="630"/>
          <w:jc w:val="center"/>
        </w:trPr>
        <w:tc>
          <w:tcPr>
            <w:tcW w:w="1213" w:type="pct"/>
            <w:vMerge/>
            <w:tcBorders>
              <w:left w:val="single" w:sz="4" w:space="0" w:color="auto"/>
            </w:tcBorders>
            <w:vAlign w:val="center"/>
          </w:tcPr>
          <w:p w:rsidR="000E65BE" w:rsidRPr="00B75C02" w:rsidRDefault="000E65BE" w:rsidP="000E65BE"/>
        </w:tc>
        <w:tc>
          <w:tcPr>
            <w:tcW w:w="3787" w:type="pct"/>
            <w:tcBorders>
              <w:bottom w:val="single" w:sz="2" w:space="0" w:color="auto"/>
              <w:right w:val="single" w:sz="4" w:space="0" w:color="auto"/>
            </w:tcBorders>
            <w:vAlign w:val="center"/>
          </w:tcPr>
          <w:p w:rsidR="000E65BE" w:rsidRPr="00B75C02" w:rsidRDefault="000E65BE" w:rsidP="00D910E9">
            <w:r w:rsidRPr="00B75C02">
              <w:t>2.2能够通过文献研究寻求解决机电工程问题的技术方案。</w:t>
            </w:r>
          </w:p>
        </w:tc>
      </w:tr>
      <w:tr w:rsidR="000E65BE" w:rsidRPr="00B75C02" w:rsidTr="000E65BE">
        <w:trPr>
          <w:trHeight w:val="630"/>
          <w:jc w:val="center"/>
        </w:trPr>
        <w:tc>
          <w:tcPr>
            <w:tcW w:w="1213" w:type="pct"/>
            <w:vMerge/>
            <w:tcBorders>
              <w:left w:val="single" w:sz="4" w:space="0" w:color="auto"/>
            </w:tcBorders>
            <w:vAlign w:val="center"/>
          </w:tcPr>
          <w:p w:rsidR="000E65BE" w:rsidRPr="00B75C02" w:rsidRDefault="000E65BE" w:rsidP="000E65BE"/>
        </w:tc>
        <w:tc>
          <w:tcPr>
            <w:tcW w:w="3787" w:type="pct"/>
            <w:tcBorders>
              <w:bottom w:val="single" w:sz="2" w:space="0" w:color="auto"/>
              <w:right w:val="single" w:sz="4" w:space="0" w:color="auto"/>
            </w:tcBorders>
            <w:vAlign w:val="center"/>
          </w:tcPr>
          <w:p w:rsidR="000E65BE" w:rsidRPr="00B75C02" w:rsidRDefault="000E65BE" w:rsidP="00D910E9">
            <w:r w:rsidRPr="00B75C02">
              <w:t>2.3能够建立模型、对比方案、分析计算工程中技术问题，并获得有效结论。</w:t>
            </w:r>
          </w:p>
        </w:tc>
      </w:tr>
      <w:tr w:rsidR="000E65BE" w:rsidRPr="00B75C02" w:rsidTr="000E65BE">
        <w:trPr>
          <w:trHeight w:val="626"/>
          <w:jc w:val="center"/>
        </w:trPr>
        <w:tc>
          <w:tcPr>
            <w:tcW w:w="1213" w:type="pct"/>
            <w:vMerge w:val="restart"/>
            <w:tcBorders>
              <w:left w:val="single" w:sz="4" w:space="0" w:color="auto"/>
            </w:tcBorders>
            <w:vAlign w:val="center"/>
          </w:tcPr>
          <w:p w:rsidR="000E65BE" w:rsidRPr="00B75C02" w:rsidRDefault="000E65BE" w:rsidP="000E65BE">
            <w:r w:rsidRPr="00B75C02">
              <w:rPr>
                <w:rFonts w:hint="eastAsia"/>
              </w:rPr>
              <w:t>毕业要求3：</w:t>
            </w:r>
          </w:p>
          <w:p w:rsidR="000E65BE" w:rsidRPr="00B75C02" w:rsidRDefault="000E65BE" w:rsidP="000E65BE">
            <w:r w:rsidRPr="00B75C02">
              <w:rPr>
                <w:rFonts w:hint="eastAsia"/>
              </w:rPr>
              <w:t>设计/开发解决方案</w:t>
            </w:r>
          </w:p>
        </w:tc>
        <w:tc>
          <w:tcPr>
            <w:tcW w:w="3787" w:type="pct"/>
            <w:tcBorders>
              <w:bottom w:val="single" w:sz="2" w:space="0" w:color="auto"/>
              <w:right w:val="single" w:sz="4" w:space="0" w:color="auto"/>
            </w:tcBorders>
            <w:vAlign w:val="center"/>
          </w:tcPr>
          <w:p w:rsidR="000E65BE" w:rsidRPr="00B75C02" w:rsidRDefault="000E65BE" w:rsidP="00D910E9">
            <w:r w:rsidRPr="00B75C02">
              <w:t>3.1能够提出针对机电工程问题的解决方案，设计出满足特定要求的系统。</w:t>
            </w:r>
          </w:p>
        </w:tc>
      </w:tr>
      <w:tr w:rsidR="000E65BE" w:rsidRPr="00B75C02" w:rsidTr="000E65BE">
        <w:trPr>
          <w:trHeight w:val="626"/>
          <w:jc w:val="center"/>
        </w:trPr>
        <w:tc>
          <w:tcPr>
            <w:tcW w:w="1213" w:type="pct"/>
            <w:vMerge/>
            <w:tcBorders>
              <w:left w:val="single" w:sz="4" w:space="0" w:color="auto"/>
            </w:tcBorders>
            <w:vAlign w:val="center"/>
          </w:tcPr>
          <w:p w:rsidR="000E65BE" w:rsidRPr="00B75C02" w:rsidRDefault="000E65BE" w:rsidP="000E65BE"/>
        </w:tc>
        <w:tc>
          <w:tcPr>
            <w:tcW w:w="3787" w:type="pct"/>
            <w:tcBorders>
              <w:top w:val="single" w:sz="2" w:space="0" w:color="auto"/>
              <w:bottom w:val="single" w:sz="2" w:space="0" w:color="auto"/>
              <w:right w:val="single" w:sz="4" w:space="0" w:color="auto"/>
            </w:tcBorders>
            <w:vAlign w:val="center"/>
          </w:tcPr>
          <w:p w:rsidR="000E65BE" w:rsidRPr="00B75C02" w:rsidRDefault="000E65BE" w:rsidP="00D910E9">
            <w:r w:rsidRPr="00B75C02">
              <w:t>3.2设计满足使用要求的机电系统、零部件及其工艺流程，并能够在设计开发过程中体现创新意识。</w:t>
            </w:r>
          </w:p>
        </w:tc>
      </w:tr>
      <w:tr w:rsidR="000E65BE" w:rsidRPr="00B75C02" w:rsidTr="000E65BE">
        <w:trPr>
          <w:trHeight w:val="626"/>
          <w:jc w:val="center"/>
        </w:trPr>
        <w:tc>
          <w:tcPr>
            <w:tcW w:w="1213" w:type="pct"/>
            <w:vMerge/>
            <w:tcBorders>
              <w:left w:val="single" w:sz="4" w:space="0" w:color="auto"/>
            </w:tcBorders>
            <w:vAlign w:val="center"/>
          </w:tcPr>
          <w:p w:rsidR="000E65BE" w:rsidRPr="00B75C02" w:rsidRDefault="000E65BE" w:rsidP="000E65BE"/>
        </w:tc>
        <w:tc>
          <w:tcPr>
            <w:tcW w:w="3787" w:type="pct"/>
            <w:tcBorders>
              <w:top w:val="single" w:sz="2" w:space="0" w:color="auto"/>
              <w:bottom w:val="single" w:sz="2" w:space="0" w:color="auto"/>
              <w:right w:val="single" w:sz="4" w:space="0" w:color="auto"/>
            </w:tcBorders>
            <w:vAlign w:val="center"/>
          </w:tcPr>
          <w:p w:rsidR="000E65BE" w:rsidRPr="00B75C02" w:rsidRDefault="000E65BE" w:rsidP="00D910E9">
            <w:r w:rsidRPr="00B75C02">
              <w:t>3.3能够在设计开发中综合考虑健康、安全、法律、环境、社会、文化及伦理等因素。</w:t>
            </w:r>
          </w:p>
        </w:tc>
      </w:tr>
      <w:tr w:rsidR="000E65BE" w:rsidRPr="00B75C02" w:rsidTr="000E65BE">
        <w:trPr>
          <w:trHeight w:val="538"/>
          <w:jc w:val="center"/>
        </w:trPr>
        <w:tc>
          <w:tcPr>
            <w:tcW w:w="1213" w:type="pct"/>
            <w:vMerge w:val="restart"/>
            <w:tcBorders>
              <w:top w:val="single" w:sz="4" w:space="0" w:color="auto"/>
              <w:left w:val="single" w:sz="4" w:space="0" w:color="auto"/>
            </w:tcBorders>
            <w:vAlign w:val="center"/>
          </w:tcPr>
          <w:p w:rsidR="000E65BE" w:rsidRPr="00B75C02" w:rsidRDefault="000E65BE" w:rsidP="000E65BE">
            <w:r w:rsidRPr="00B75C02">
              <w:rPr>
                <w:rFonts w:hint="eastAsia"/>
              </w:rPr>
              <w:t>毕业要求4：</w:t>
            </w:r>
          </w:p>
          <w:p w:rsidR="000E65BE" w:rsidRPr="00B75C02" w:rsidRDefault="000E65BE" w:rsidP="000E65BE">
            <w:r w:rsidRPr="00B75C02">
              <w:rPr>
                <w:rFonts w:hint="eastAsia"/>
              </w:rPr>
              <w:t>研究</w:t>
            </w:r>
          </w:p>
        </w:tc>
        <w:tc>
          <w:tcPr>
            <w:tcW w:w="3787" w:type="pct"/>
            <w:tcBorders>
              <w:top w:val="single" w:sz="4" w:space="0" w:color="auto"/>
              <w:bottom w:val="single" w:sz="4" w:space="0" w:color="auto"/>
              <w:right w:val="single" w:sz="4" w:space="0" w:color="auto"/>
            </w:tcBorders>
            <w:vAlign w:val="center"/>
          </w:tcPr>
          <w:p w:rsidR="000E65BE" w:rsidRPr="00B75C02" w:rsidRDefault="000E65BE" w:rsidP="00D910E9">
            <w:r w:rsidRPr="00B75C02">
              <w:t>4.1 具有进行科学和工程中的基本实验的能力。</w:t>
            </w:r>
          </w:p>
        </w:tc>
      </w:tr>
      <w:tr w:rsidR="000E65BE" w:rsidRPr="00B75C02" w:rsidTr="000E65BE">
        <w:trPr>
          <w:trHeight w:val="539"/>
          <w:jc w:val="center"/>
        </w:trPr>
        <w:tc>
          <w:tcPr>
            <w:tcW w:w="1213" w:type="pct"/>
            <w:vMerge/>
            <w:tcBorders>
              <w:top w:val="nil"/>
              <w:left w:val="single" w:sz="4" w:space="0" w:color="auto"/>
            </w:tcBorders>
            <w:vAlign w:val="center"/>
          </w:tcPr>
          <w:p w:rsidR="000E65BE" w:rsidRPr="00B75C02" w:rsidRDefault="000E65BE" w:rsidP="000E65BE"/>
        </w:tc>
        <w:tc>
          <w:tcPr>
            <w:tcW w:w="3787" w:type="pct"/>
            <w:tcBorders>
              <w:top w:val="single" w:sz="4" w:space="0" w:color="auto"/>
              <w:bottom w:val="single" w:sz="4" w:space="0" w:color="auto"/>
              <w:right w:val="single" w:sz="4" w:space="0" w:color="auto"/>
            </w:tcBorders>
            <w:vAlign w:val="center"/>
          </w:tcPr>
          <w:p w:rsidR="000E65BE" w:rsidRPr="00B75C02" w:rsidRDefault="000E65BE" w:rsidP="00D910E9">
            <w:r w:rsidRPr="00B75C02">
              <w:t>4.2制定实验方案、进行实验、采集数据及结果分析的能力，并通过信息综合获得合理有效的结论。</w:t>
            </w:r>
          </w:p>
        </w:tc>
      </w:tr>
      <w:tr w:rsidR="000E65BE" w:rsidRPr="00B75C02" w:rsidTr="000E65BE">
        <w:trPr>
          <w:trHeight w:val="441"/>
          <w:jc w:val="center"/>
        </w:trPr>
        <w:tc>
          <w:tcPr>
            <w:tcW w:w="1213" w:type="pct"/>
            <w:vMerge/>
            <w:tcBorders>
              <w:top w:val="nil"/>
              <w:left w:val="single" w:sz="4" w:space="0" w:color="auto"/>
            </w:tcBorders>
            <w:vAlign w:val="center"/>
          </w:tcPr>
          <w:p w:rsidR="000E65BE" w:rsidRPr="00B75C02" w:rsidRDefault="000E65BE" w:rsidP="000E65BE"/>
        </w:tc>
        <w:tc>
          <w:tcPr>
            <w:tcW w:w="3787" w:type="pct"/>
            <w:tcBorders>
              <w:top w:val="single" w:sz="4" w:space="0" w:color="auto"/>
              <w:bottom w:val="single" w:sz="4" w:space="0" w:color="auto"/>
              <w:right w:val="single" w:sz="4" w:space="0" w:color="auto"/>
            </w:tcBorders>
            <w:vAlign w:val="center"/>
          </w:tcPr>
          <w:p w:rsidR="000E65BE" w:rsidRPr="00B75C02" w:rsidRDefault="000E65BE" w:rsidP="00D910E9">
            <w:r w:rsidRPr="00B75C02">
              <w:t>4.3理论联系实际，解决工程实际问题的能力和创新能力。</w:t>
            </w:r>
          </w:p>
        </w:tc>
      </w:tr>
      <w:tr w:rsidR="000E65BE" w:rsidRPr="00B75C02" w:rsidTr="000E65BE">
        <w:trPr>
          <w:trHeight w:val="652"/>
          <w:jc w:val="center"/>
        </w:trPr>
        <w:tc>
          <w:tcPr>
            <w:tcW w:w="1213" w:type="pct"/>
            <w:vMerge w:val="restart"/>
            <w:tcBorders>
              <w:top w:val="single" w:sz="4" w:space="0" w:color="auto"/>
              <w:left w:val="single" w:sz="4" w:space="0" w:color="auto"/>
            </w:tcBorders>
            <w:vAlign w:val="center"/>
          </w:tcPr>
          <w:p w:rsidR="000E65BE" w:rsidRPr="00B75C02" w:rsidRDefault="000E65BE" w:rsidP="000E65BE">
            <w:r w:rsidRPr="00B75C02">
              <w:rPr>
                <w:rFonts w:hint="eastAsia"/>
              </w:rPr>
              <w:t>毕业要求5：</w:t>
            </w:r>
          </w:p>
          <w:p w:rsidR="000E65BE" w:rsidRPr="00B75C02" w:rsidRDefault="000E65BE" w:rsidP="000E65BE">
            <w:r w:rsidRPr="00B75C02">
              <w:rPr>
                <w:rFonts w:hint="eastAsia"/>
              </w:rPr>
              <w:t>使用现代工具</w:t>
            </w:r>
          </w:p>
        </w:tc>
        <w:tc>
          <w:tcPr>
            <w:tcW w:w="3787" w:type="pct"/>
            <w:tcBorders>
              <w:top w:val="single" w:sz="4" w:space="0" w:color="auto"/>
              <w:bottom w:val="single" w:sz="2" w:space="0" w:color="auto"/>
              <w:right w:val="single" w:sz="4" w:space="0" w:color="auto"/>
            </w:tcBorders>
            <w:vAlign w:val="center"/>
          </w:tcPr>
          <w:p w:rsidR="000E65BE" w:rsidRPr="00B75C02" w:rsidRDefault="000E65BE" w:rsidP="00D910E9">
            <w:r w:rsidRPr="00B75C02">
              <w:t>5.1具有计算思维，具备初步的高级语言程序设计能力，以及应用计算机求解问题的基本能力。</w:t>
            </w:r>
          </w:p>
        </w:tc>
      </w:tr>
      <w:tr w:rsidR="000E65BE" w:rsidRPr="00B75C02" w:rsidTr="000E65BE">
        <w:trPr>
          <w:trHeight w:val="652"/>
          <w:jc w:val="center"/>
        </w:trPr>
        <w:tc>
          <w:tcPr>
            <w:tcW w:w="1213" w:type="pct"/>
            <w:vMerge/>
            <w:tcBorders>
              <w:left w:val="single" w:sz="4" w:space="0" w:color="auto"/>
            </w:tcBorders>
            <w:vAlign w:val="center"/>
          </w:tcPr>
          <w:p w:rsidR="000E65BE" w:rsidRPr="00B75C02" w:rsidRDefault="000E65BE" w:rsidP="000E65BE"/>
        </w:tc>
        <w:tc>
          <w:tcPr>
            <w:tcW w:w="3787" w:type="pct"/>
            <w:tcBorders>
              <w:top w:val="single" w:sz="2" w:space="0" w:color="auto"/>
              <w:right w:val="single" w:sz="4" w:space="0" w:color="auto"/>
            </w:tcBorders>
            <w:vAlign w:val="center"/>
          </w:tcPr>
          <w:p w:rsidR="000E65BE" w:rsidRPr="00B75C02" w:rsidRDefault="000E65BE" w:rsidP="00D910E9">
            <w:r w:rsidRPr="00B75C02">
              <w:t>5.2 具有绘制电路图、零件图和装配图的技能和运用计算机进行建模和绘图的技能。</w:t>
            </w:r>
          </w:p>
        </w:tc>
      </w:tr>
      <w:tr w:rsidR="000E65BE" w:rsidRPr="00B75C02" w:rsidTr="000E65BE">
        <w:trPr>
          <w:trHeight w:val="549"/>
          <w:jc w:val="center"/>
        </w:trPr>
        <w:tc>
          <w:tcPr>
            <w:tcW w:w="1213" w:type="pct"/>
            <w:vMerge/>
            <w:tcBorders>
              <w:left w:val="single" w:sz="4" w:space="0" w:color="auto"/>
            </w:tcBorders>
            <w:vAlign w:val="center"/>
          </w:tcPr>
          <w:p w:rsidR="000E65BE" w:rsidRPr="00B75C02" w:rsidRDefault="000E65BE" w:rsidP="000E65BE"/>
        </w:tc>
        <w:tc>
          <w:tcPr>
            <w:tcW w:w="3787" w:type="pct"/>
            <w:tcBorders>
              <w:top w:val="single" w:sz="2" w:space="0" w:color="auto"/>
              <w:right w:val="single" w:sz="4" w:space="0" w:color="auto"/>
            </w:tcBorders>
            <w:vAlign w:val="center"/>
          </w:tcPr>
          <w:p w:rsidR="000E65BE" w:rsidRPr="00B75C02" w:rsidRDefault="000E65BE" w:rsidP="00D910E9">
            <w:r w:rsidRPr="00B75C02">
              <w:t>5.3 能够运用现代信息技术和测控技术等工具获取相关信息的基本方法。</w:t>
            </w:r>
          </w:p>
        </w:tc>
      </w:tr>
      <w:tr w:rsidR="000E65BE" w:rsidRPr="00B75C02" w:rsidTr="000E65BE">
        <w:trPr>
          <w:trHeight w:val="549"/>
          <w:jc w:val="center"/>
        </w:trPr>
        <w:tc>
          <w:tcPr>
            <w:tcW w:w="1213" w:type="pct"/>
            <w:vMerge/>
            <w:tcBorders>
              <w:left w:val="single" w:sz="4" w:space="0" w:color="auto"/>
            </w:tcBorders>
            <w:vAlign w:val="center"/>
          </w:tcPr>
          <w:p w:rsidR="000E65BE" w:rsidRPr="00B75C02" w:rsidRDefault="000E65BE" w:rsidP="000E65BE"/>
        </w:tc>
        <w:tc>
          <w:tcPr>
            <w:tcW w:w="3787" w:type="pct"/>
            <w:tcBorders>
              <w:top w:val="single" w:sz="2" w:space="0" w:color="auto"/>
              <w:right w:val="single" w:sz="4" w:space="0" w:color="auto"/>
            </w:tcBorders>
            <w:vAlign w:val="center"/>
          </w:tcPr>
          <w:p w:rsidR="000E65BE" w:rsidRPr="00B75C02" w:rsidRDefault="000E65BE" w:rsidP="00D910E9">
            <w:r w:rsidRPr="00B75C02">
              <w:t>5.4 能够运用恰当工具与资源对复杂工程问题进行分析、设计与仿真，并能够理解其局限性。</w:t>
            </w:r>
          </w:p>
        </w:tc>
      </w:tr>
      <w:tr w:rsidR="000E65BE" w:rsidRPr="00B75C02" w:rsidTr="000E65BE">
        <w:trPr>
          <w:trHeight w:val="725"/>
          <w:jc w:val="center"/>
        </w:trPr>
        <w:tc>
          <w:tcPr>
            <w:tcW w:w="1213" w:type="pct"/>
            <w:vMerge w:val="restart"/>
            <w:tcBorders>
              <w:left w:val="single" w:sz="4" w:space="0" w:color="auto"/>
            </w:tcBorders>
            <w:vAlign w:val="center"/>
          </w:tcPr>
          <w:p w:rsidR="000E65BE" w:rsidRPr="00B75C02" w:rsidRDefault="000E65BE" w:rsidP="000E65BE">
            <w:r w:rsidRPr="00B75C02">
              <w:rPr>
                <w:rFonts w:hint="eastAsia"/>
              </w:rPr>
              <w:t>毕业要求6：</w:t>
            </w:r>
          </w:p>
          <w:p w:rsidR="000E65BE" w:rsidRPr="00B75C02" w:rsidRDefault="000E65BE" w:rsidP="000E65BE">
            <w:r w:rsidRPr="00B75C02">
              <w:rPr>
                <w:rFonts w:hint="eastAsia"/>
              </w:rPr>
              <w:t>工程与社会</w:t>
            </w:r>
          </w:p>
        </w:tc>
        <w:tc>
          <w:tcPr>
            <w:tcW w:w="3787" w:type="pct"/>
            <w:tcBorders>
              <w:bottom w:val="single" w:sz="4" w:space="0" w:color="auto"/>
              <w:right w:val="single" w:sz="4" w:space="0" w:color="auto"/>
            </w:tcBorders>
            <w:vAlign w:val="center"/>
          </w:tcPr>
          <w:p w:rsidR="000E65BE" w:rsidRPr="00B75C02" w:rsidRDefault="000E65BE" w:rsidP="00D910E9">
            <w:r w:rsidRPr="00B75C02">
              <w:t>6.1具有与机电工程有关的健康、安全、法律、社会及文化方面的意识。</w:t>
            </w:r>
          </w:p>
        </w:tc>
      </w:tr>
      <w:tr w:rsidR="000E65BE" w:rsidRPr="00B75C02" w:rsidTr="000E65BE">
        <w:trPr>
          <w:trHeight w:val="733"/>
          <w:jc w:val="center"/>
        </w:trPr>
        <w:tc>
          <w:tcPr>
            <w:tcW w:w="1213" w:type="pct"/>
            <w:vMerge/>
            <w:tcBorders>
              <w:left w:val="single" w:sz="4" w:space="0" w:color="auto"/>
            </w:tcBorders>
            <w:vAlign w:val="center"/>
          </w:tcPr>
          <w:p w:rsidR="000E65BE" w:rsidRPr="00B75C02" w:rsidRDefault="000E65BE" w:rsidP="000E65BE"/>
        </w:tc>
        <w:tc>
          <w:tcPr>
            <w:tcW w:w="3787" w:type="pct"/>
            <w:tcBorders>
              <w:right w:val="single" w:sz="4" w:space="0" w:color="auto"/>
            </w:tcBorders>
            <w:vAlign w:val="center"/>
          </w:tcPr>
          <w:p w:rsidR="000E65BE" w:rsidRPr="00B75C02" w:rsidRDefault="000E65BE" w:rsidP="00D910E9">
            <w:r w:rsidRPr="00B75C02">
              <w:t>6.2能够分析与评价工程实践和复杂工程问题解决方案对社会、健康、安全、法律及文化等因素的影响。</w:t>
            </w:r>
          </w:p>
        </w:tc>
      </w:tr>
      <w:tr w:rsidR="000E65BE" w:rsidRPr="00B75C02" w:rsidTr="000E65BE">
        <w:trPr>
          <w:trHeight w:val="733"/>
          <w:jc w:val="center"/>
        </w:trPr>
        <w:tc>
          <w:tcPr>
            <w:tcW w:w="1213" w:type="pct"/>
            <w:vMerge/>
            <w:tcBorders>
              <w:left w:val="single" w:sz="4" w:space="0" w:color="auto"/>
            </w:tcBorders>
            <w:vAlign w:val="center"/>
          </w:tcPr>
          <w:p w:rsidR="000E65BE" w:rsidRPr="00B75C02" w:rsidRDefault="000E65BE" w:rsidP="000E65BE"/>
        </w:tc>
        <w:tc>
          <w:tcPr>
            <w:tcW w:w="3787" w:type="pct"/>
            <w:tcBorders>
              <w:right w:val="single" w:sz="4" w:space="0" w:color="auto"/>
            </w:tcBorders>
            <w:vAlign w:val="center"/>
          </w:tcPr>
          <w:p w:rsidR="000E65BE" w:rsidRPr="00B75C02" w:rsidRDefault="000E65BE" w:rsidP="00D910E9">
            <w:r w:rsidRPr="00B75C02">
              <w:t>6.3能够理解应承担的责任。</w:t>
            </w:r>
          </w:p>
        </w:tc>
      </w:tr>
      <w:tr w:rsidR="000E65BE" w:rsidRPr="00B75C02" w:rsidTr="000E65BE">
        <w:trPr>
          <w:trHeight w:val="655"/>
          <w:jc w:val="center"/>
        </w:trPr>
        <w:tc>
          <w:tcPr>
            <w:tcW w:w="1213" w:type="pct"/>
            <w:vMerge w:val="restart"/>
            <w:tcBorders>
              <w:left w:val="single" w:sz="4" w:space="0" w:color="auto"/>
            </w:tcBorders>
            <w:vAlign w:val="center"/>
          </w:tcPr>
          <w:p w:rsidR="000E65BE" w:rsidRPr="00B75C02" w:rsidRDefault="000E65BE" w:rsidP="000E65BE">
            <w:r w:rsidRPr="00B75C02">
              <w:rPr>
                <w:rFonts w:hint="eastAsia"/>
              </w:rPr>
              <w:t>毕业要求7：</w:t>
            </w:r>
          </w:p>
          <w:p w:rsidR="000E65BE" w:rsidRPr="00B75C02" w:rsidRDefault="000E65BE" w:rsidP="000E65BE">
            <w:r w:rsidRPr="00B75C02">
              <w:rPr>
                <w:rFonts w:hint="eastAsia"/>
              </w:rPr>
              <w:t>环境和可持续发展</w:t>
            </w:r>
          </w:p>
        </w:tc>
        <w:tc>
          <w:tcPr>
            <w:tcW w:w="3787" w:type="pct"/>
            <w:tcBorders>
              <w:bottom w:val="single" w:sz="2" w:space="0" w:color="auto"/>
              <w:right w:val="single" w:sz="4" w:space="0" w:color="auto"/>
            </w:tcBorders>
            <w:vAlign w:val="center"/>
          </w:tcPr>
          <w:p w:rsidR="000E65BE" w:rsidRPr="00B75C02" w:rsidRDefault="000E65BE" w:rsidP="00D910E9">
            <w:r w:rsidRPr="00B75C02">
              <w:t>7.1了解与本专业相关的环境保护和可持续发展方面的方针、政策、法律等。</w:t>
            </w:r>
          </w:p>
        </w:tc>
      </w:tr>
      <w:tr w:rsidR="000E65BE" w:rsidRPr="00B75C02" w:rsidTr="000E65BE">
        <w:trPr>
          <w:trHeight w:val="624"/>
          <w:jc w:val="center"/>
        </w:trPr>
        <w:tc>
          <w:tcPr>
            <w:tcW w:w="1213" w:type="pct"/>
            <w:vMerge/>
            <w:tcBorders>
              <w:left w:val="single" w:sz="4" w:space="0" w:color="auto"/>
            </w:tcBorders>
            <w:vAlign w:val="center"/>
          </w:tcPr>
          <w:p w:rsidR="000E65BE" w:rsidRPr="00B75C02" w:rsidRDefault="000E65BE" w:rsidP="000E65BE"/>
        </w:tc>
        <w:tc>
          <w:tcPr>
            <w:tcW w:w="3787" w:type="pct"/>
            <w:tcBorders>
              <w:right w:val="single" w:sz="4" w:space="0" w:color="auto"/>
            </w:tcBorders>
            <w:vAlign w:val="center"/>
          </w:tcPr>
          <w:p w:rsidR="000E65BE" w:rsidRPr="00B75C02" w:rsidRDefault="000E65BE" w:rsidP="00D910E9">
            <w:r w:rsidRPr="00B75C02">
              <w:t>7.2能够在机电工程实践中考虑环境、社会可持续发展的影响，并能采取措施加以改进。</w:t>
            </w:r>
          </w:p>
        </w:tc>
      </w:tr>
      <w:tr w:rsidR="000E65BE" w:rsidRPr="00B75C02" w:rsidTr="000E65BE">
        <w:trPr>
          <w:trHeight w:val="652"/>
          <w:jc w:val="center"/>
        </w:trPr>
        <w:tc>
          <w:tcPr>
            <w:tcW w:w="1213" w:type="pct"/>
            <w:vMerge w:val="restart"/>
            <w:tcBorders>
              <w:left w:val="single" w:sz="4" w:space="0" w:color="auto"/>
            </w:tcBorders>
            <w:vAlign w:val="center"/>
          </w:tcPr>
          <w:p w:rsidR="000E65BE" w:rsidRPr="00B75C02" w:rsidRDefault="000E65BE" w:rsidP="000E65BE">
            <w:r w:rsidRPr="00B75C02">
              <w:rPr>
                <w:rFonts w:hint="eastAsia"/>
              </w:rPr>
              <w:t>毕业要求8：</w:t>
            </w:r>
          </w:p>
          <w:p w:rsidR="000E65BE" w:rsidRPr="00B75C02" w:rsidRDefault="000E65BE" w:rsidP="000E65BE">
            <w:r w:rsidRPr="00B75C02">
              <w:rPr>
                <w:rFonts w:hint="eastAsia"/>
              </w:rPr>
              <w:t>职业规范</w:t>
            </w:r>
          </w:p>
        </w:tc>
        <w:tc>
          <w:tcPr>
            <w:tcW w:w="3787" w:type="pct"/>
            <w:tcBorders>
              <w:bottom w:val="single" w:sz="2" w:space="0" w:color="auto"/>
              <w:right w:val="single" w:sz="4" w:space="0" w:color="auto"/>
            </w:tcBorders>
            <w:vAlign w:val="center"/>
          </w:tcPr>
          <w:p w:rsidR="000E65BE" w:rsidRPr="00B75C02" w:rsidRDefault="000E65BE" w:rsidP="00D910E9">
            <w:r w:rsidRPr="00B75C02">
              <w:t>8.1具有人文社会科学素养、健全的人格和社会责任感，遵纪守法。</w:t>
            </w:r>
          </w:p>
        </w:tc>
      </w:tr>
      <w:tr w:rsidR="000E65BE" w:rsidRPr="00B75C02" w:rsidTr="000E65BE">
        <w:trPr>
          <w:trHeight w:val="777"/>
          <w:jc w:val="center"/>
        </w:trPr>
        <w:tc>
          <w:tcPr>
            <w:tcW w:w="1213" w:type="pct"/>
            <w:vMerge/>
            <w:tcBorders>
              <w:left w:val="single" w:sz="4" w:space="0" w:color="auto"/>
            </w:tcBorders>
            <w:vAlign w:val="center"/>
          </w:tcPr>
          <w:p w:rsidR="000E65BE" w:rsidRPr="00B75C02" w:rsidRDefault="000E65BE" w:rsidP="000E65BE"/>
        </w:tc>
        <w:tc>
          <w:tcPr>
            <w:tcW w:w="3787" w:type="pct"/>
            <w:tcBorders>
              <w:top w:val="single" w:sz="2" w:space="0" w:color="auto"/>
              <w:right w:val="single" w:sz="4" w:space="0" w:color="auto"/>
            </w:tcBorders>
            <w:vAlign w:val="center"/>
          </w:tcPr>
          <w:p w:rsidR="000E65BE" w:rsidRPr="00B75C02" w:rsidRDefault="000E65BE" w:rsidP="00D910E9">
            <w:r w:rsidRPr="00B75C02">
              <w:t>8.2能够在机电工程实践中理解并遵守工程职业道德和规范，履行相应责任。</w:t>
            </w:r>
          </w:p>
        </w:tc>
      </w:tr>
      <w:tr w:rsidR="000E65BE" w:rsidRPr="00B75C02" w:rsidTr="000E65BE">
        <w:trPr>
          <w:trHeight w:val="651"/>
          <w:jc w:val="center"/>
        </w:trPr>
        <w:tc>
          <w:tcPr>
            <w:tcW w:w="1213" w:type="pct"/>
            <w:vMerge w:val="restart"/>
            <w:tcBorders>
              <w:left w:val="single" w:sz="4" w:space="0" w:color="auto"/>
            </w:tcBorders>
            <w:vAlign w:val="center"/>
          </w:tcPr>
          <w:p w:rsidR="000E65BE" w:rsidRPr="00B75C02" w:rsidRDefault="000E65BE" w:rsidP="000E65BE">
            <w:r w:rsidRPr="00B75C02">
              <w:rPr>
                <w:rFonts w:hint="eastAsia"/>
              </w:rPr>
              <w:t>毕业要求9：</w:t>
            </w:r>
          </w:p>
          <w:p w:rsidR="000E65BE" w:rsidRPr="00B75C02" w:rsidRDefault="000E65BE" w:rsidP="000E65BE">
            <w:r w:rsidRPr="00B75C02">
              <w:rPr>
                <w:rFonts w:hint="eastAsia"/>
              </w:rPr>
              <w:t>个人和团队</w:t>
            </w:r>
          </w:p>
        </w:tc>
        <w:tc>
          <w:tcPr>
            <w:tcW w:w="3787" w:type="pct"/>
            <w:tcBorders>
              <w:bottom w:val="single" w:sz="2" w:space="0" w:color="auto"/>
              <w:right w:val="single" w:sz="4" w:space="0" w:color="auto"/>
            </w:tcBorders>
            <w:vAlign w:val="center"/>
          </w:tcPr>
          <w:p w:rsidR="000E65BE" w:rsidRPr="00B75C02" w:rsidRDefault="000E65BE" w:rsidP="00D910E9">
            <w:r w:rsidRPr="00B75C02">
              <w:t>9.1具备团队合作精神和意识，及较强的适应能力。</w:t>
            </w:r>
          </w:p>
        </w:tc>
      </w:tr>
      <w:tr w:rsidR="000E65BE" w:rsidRPr="00B75C02" w:rsidTr="000E65BE">
        <w:trPr>
          <w:trHeight w:val="651"/>
          <w:jc w:val="center"/>
        </w:trPr>
        <w:tc>
          <w:tcPr>
            <w:tcW w:w="1213" w:type="pct"/>
            <w:vMerge/>
            <w:tcBorders>
              <w:left w:val="single" w:sz="4" w:space="0" w:color="auto"/>
            </w:tcBorders>
            <w:vAlign w:val="center"/>
          </w:tcPr>
          <w:p w:rsidR="000E65BE" w:rsidRPr="00B75C02" w:rsidRDefault="000E65BE" w:rsidP="000E65BE"/>
        </w:tc>
        <w:tc>
          <w:tcPr>
            <w:tcW w:w="3787" w:type="pct"/>
            <w:tcBorders>
              <w:top w:val="single" w:sz="2" w:space="0" w:color="auto"/>
              <w:right w:val="single" w:sz="4" w:space="0" w:color="auto"/>
            </w:tcBorders>
            <w:vAlign w:val="center"/>
          </w:tcPr>
          <w:p w:rsidR="000E65BE" w:rsidRPr="00B75C02" w:rsidRDefault="000E65BE" w:rsidP="00D910E9">
            <w:r w:rsidRPr="00B75C02">
              <w:t>9.2能够在机电系统设计、加工制造、运行管理过程中承担个体、团队成员以及负责人的角色。</w:t>
            </w:r>
          </w:p>
        </w:tc>
      </w:tr>
      <w:tr w:rsidR="000E65BE" w:rsidRPr="00B75C02" w:rsidTr="000E65BE">
        <w:trPr>
          <w:trHeight w:val="699"/>
          <w:jc w:val="center"/>
        </w:trPr>
        <w:tc>
          <w:tcPr>
            <w:tcW w:w="1213" w:type="pct"/>
            <w:vMerge w:val="restart"/>
            <w:tcBorders>
              <w:left w:val="single" w:sz="4" w:space="0" w:color="auto"/>
            </w:tcBorders>
            <w:vAlign w:val="center"/>
          </w:tcPr>
          <w:p w:rsidR="000E65BE" w:rsidRPr="00B75C02" w:rsidRDefault="000E65BE" w:rsidP="000E65BE">
            <w:r w:rsidRPr="00B75C02">
              <w:rPr>
                <w:rFonts w:hint="eastAsia"/>
              </w:rPr>
              <w:lastRenderedPageBreak/>
              <w:t>毕业要求10：</w:t>
            </w:r>
          </w:p>
          <w:p w:rsidR="000E65BE" w:rsidRPr="00B75C02" w:rsidRDefault="000E65BE" w:rsidP="000E65BE">
            <w:r w:rsidRPr="00B75C02">
              <w:rPr>
                <w:rFonts w:hint="eastAsia"/>
              </w:rPr>
              <w:t>沟通</w:t>
            </w:r>
          </w:p>
        </w:tc>
        <w:tc>
          <w:tcPr>
            <w:tcW w:w="3787" w:type="pct"/>
            <w:tcBorders>
              <w:bottom w:val="single" w:sz="2" w:space="0" w:color="auto"/>
              <w:right w:val="single" w:sz="4" w:space="0" w:color="auto"/>
            </w:tcBorders>
            <w:vAlign w:val="center"/>
          </w:tcPr>
          <w:p w:rsidR="000E65BE" w:rsidRPr="00B75C02" w:rsidRDefault="000E65BE" w:rsidP="00D910E9">
            <w:r w:rsidRPr="00B75C02">
              <w:t>10.1能够通过撰写书面报告、口头陈述方式，清晰表达机电系统设计、加工制造、运行管理中出现的问题。</w:t>
            </w:r>
          </w:p>
        </w:tc>
      </w:tr>
      <w:tr w:rsidR="000E65BE" w:rsidRPr="00B75C02" w:rsidTr="000E65BE">
        <w:trPr>
          <w:trHeight w:val="768"/>
          <w:jc w:val="center"/>
        </w:trPr>
        <w:tc>
          <w:tcPr>
            <w:tcW w:w="1213" w:type="pct"/>
            <w:vMerge/>
            <w:tcBorders>
              <w:left w:val="single" w:sz="4" w:space="0" w:color="auto"/>
            </w:tcBorders>
            <w:vAlign w:val="center"/>
          </w:tcPr>
          <w:p w:rsidR="000E65BE" w:rsidRPr="00B75C02" w:rsidRDefault="000E65BE" w:rsidP="000E65BE"/>
        </w:tc>
        <w:tc>
          <w:tcPr>
            <w:tcW w:w="3787" w:type="pct"/>
            <w:tcBorders>
              <w:top w:val="single" w:sz="2" w:space="0" w:color="auto"/>
              <w:right w:val="single" w:sz="4" w:space="0" w:color="auto"/>
            </w:tcBorders>
            <w:vAlign w:val="center"/>
          </w:tcPr>
          <w:p w:rsidR="000E65BE" w:rsidRPr="00B75C02" w:rsidRDefault="000E65BE" w:rsidP="00D910E9">
            <w:r w:rsidRPr="00B75C02">
              <w:t>10.2至少掌握一门外语，具备一定的国际视野，了解机电工程学科发展趋势，能在跨文化背景下与业界同行及社会公众进行沟通和交流。</w:t>
            </w:r>
          </w:p>
        </w:tc>
      </w:tr>
      <w:tr w:rsidR="000E65BE" w:rsidRPr="00B75C02" w:rsidTr="000E65BE">
        <w:trPr>
          <w:trHeight w:val="507"/>
          <w:jc w:val="center"/>
        </w:trPr>
        <w:tc>
          <w:tcPr>
            <w:tcW w:w="1213" w:type="pct"/>
            <w:vMerge w:val="restart"/>
            <w:tcBorders>
              <w:left w:val="single" w:sz="4" w:space="0" w:color="auto"/>
            </w:tcBorders>
            <w:vAlign w:val="center"/>
          </w:tcPr>
          <w:p w:rsidR="000E65BE" w:rsidRPr="00B75C02" w:rsidRDefault="000E65BE" w:rsidP="000E65BE">
            <w:r w:rsidRPr="00B75C02">
              <w:rPr>
                <w:rFonts w:hint="eastAsia"/>
              </w:rPr>
              <w:t>毕业要求11：</w:t>
            </w:r>
          </w:p>
          <w:p w:rsidR="000E65BE" w:rsidRPr="00B75C02" w:rsidRDefault="000E65BE" w:rsidP="000E65BE">
            <w:r w:rsidRPr="00B75C02">
              <w:rPr>
                <w:rFonts w:hint="eastAsia"/>
              </w:rPr>
              <w:t>项目管理</w:t>
            </w:r>
          </w:p>
        </w:tc>
        <w:tc>
          <w:tcPr>
            <w:tcW w:w="3787" w:type="pct"/>
            <w:tcBorders>
              <w:right w:val="single" w:sz="4" w:space="0" w:color="auto"/>
            </w:tcBorders>
            <w:vAlign w:val="center"/>
          </w:tcPr>
          <w:p w:rsidR="000E65BE" w:rsidRPr="00B75C02" w:rsidRDefault="000E65BE" w:rsidP="00D910E9">
            <w:r w:rsidRPr="00B75C02">
              <w:t>11.1理解并掌握工程实践中涉及的管理学和经济学基本知识。</w:t>
            </w:r>
          </w:p>
        </w:tc>
      </w:tr>
      <w:tr w:rsidR="000E65BE" w:rsidRPr="00B75C02" w:rsidTr="000E65BE">
        <w:trPr>
          <w:trHeight w:val="555"/>
          <w:jc w:val="center"/>
        </w:trPr>
        <w:tc>
          <w:tcPr>
            <w:tcW w:w="1213" w:type="pct"/>
            <w:vMerge/>
            <w:tcBorders>
              <w:left w:val="single" w:sz="4" w:space="0" w:color="auto"/>
            </w:tcBorders>
            <w:vAlign w:val="center"/>
          </w:tcPr>
          <w:p w:rsidR="000E65BE" w:rsidRPr="00B75C02" w:rsidRDefault="000E65BE" w:rsidP="000E65BE"/>
        </w:tc>
        <w:tc>
          <w:tcPr>
            <w:tcW w:w="3787" w:type="pct"/>
            <w:tcBorders>
              <w:right w:val="single" w:sz="4" w:space="0" w:color="auto"/>
            </w:tcBorders>
            <w:vAlign w:val="center"/>
          </w:tcPr>
          <w:p w:rsidR="000E65BE" w:rsidRPr="00B75C02" w:rsidRDefault="000E65BE" w:rsidP="00D910E9">
            <w:r w:rsidRPr="00B75C02">
              <w:t>11.2能够将相关的管理学和经济学理论应用于多学科环境中。</w:t>
            </w:r>
          </w:p>
        </w:tc>
      </w:tr>
      <w:tr w:rsidR="000E65BE" w:rsidRPr="00B75C02" w:rsidTr="000E65BE">
        <w:trPr>
          <w:trHeight w:val="626"/>
          <w:jc w:val="center"/>
        </w:trPr>
        <w:tc>
          <w:tcPr>
            <w:tcW w:w="1213" w:type="pct"/>
            <w:vMerge w:val="restart"/>
            <w:tcBorders>
              <w:left w:val="single" w:sz="4" w:space="0" w:color="auto"/>
            </w:tcBorders>
            <w:vAlign w:val="center"/>
          </w:tcPr>
          <w:p w:rsidR="000E65BE" w:rsidRPr="00B75C02" w:rsidRDefault="000E65BE" w:rsidP="000E65BE">
            <w:r w:rsidRPr="00B75C02">
              <w:t>毕业要求1</w:t>
            </w:r>
            <w:r w:rsidRPr="00B75C02">
              <w:rPr>
                <w:rFonts w:hint="eastAsia"/>
              </w:rPr>
              <w:t>2：</w:t>
            </w:r>
          </w:p>
          <w:p w:rsidR="000E65BE" w:rsidRPr="00B75C02" w:rsidRDefault="000E65BE" w:rsidP="000E65BE">
            <w:r w:rsidRPr="00B75C02">
              <w:rPr>
                <w:rFonts w:hint="eastAsia"/>
              </w:rPr>
              <w:t>终身学习</w:t>
            </w:r>
          </w:p>
        </w:tc>
        <w:tc>
          <w:tcPr>
            <w:tcW w:w="3787" w:type="pct"/>
            <w:tcBorders>
              <w:bottom w:val="single" w:sz="2" w:space="0" w:color="auto"/>
              <w:right w:val="single" w:sz="4" w:space="0" w:color="auto"/>
            </w:tcBorders>
            <w:vAlign w:val="center"/>
          </w:tcPr>
          <w:p w:rsidR="000E65BE" w:rsidRPr="00B75C02" w:rsidRDefault="000E65BE" w:rsidP="00D910E9">
            <w:r w:rsidRPr="00B75C02">
              <w:t>12.1具有能够根据职业发展需要持续学习的意识。</w:t>
            </w:r>
          </w:p>
        </w:tc>
      </w:tr>
      <w:tr w:rsidR="000E65BE" w:rsidRPr="00B75C02" w:rsidTr="000E65BE">
        <w:trPr>
          <w:trHeight w:val="626"/>
          <w:jc w:val="center"/>
        </w:trPr>
        <w:tc>
          <w:tcPr>
            <w:tcW w:w="1213" w:type="pct"/>
            <w:vMerge/>
            <w:tcBorders>
              <w:left w:val="single" w:sz="4" w:space="0" w:color="auto"/>
            </w:tcBorders>
            <w:vAlign w:val="center"/>
          </w:tcPr>
          <w:p w:rsidR="000E65BE" w:rsidRPr="00B75C02" w:rsidRDefault="000E65BE" w:rsidP="00D910E9"/>
        </w:tc>
        <w:tc>
          <w:tcPr>
            <w:tcW w:w="3787" w:type="pct"/>
            <w:tcBorders>
              <w:right w:val="single" w:sz="4" w:space="0" w:color="auto"/>
            </w:tcBorders>
            <w:vAlign w:val="center"/>
          </w:tcPr>
          <w:p w:rsidR="000E65BE" w:rsidRPr="00B75C02" w:rsidRDefault="000E65BE" w:rsidP="00D910E9">
            <w:r w:rsidRPr="00B75C02">
              <w:t>12.2具有自主学习、知识更新、技能提高的能力，表现为自我学习和不断探索的成效。</w:t>
            </w:r>
          </w:p>
        </w:tc>
      </w:tr>
    </w:tbl>
    <w:p w:rsidR="006D0A48" w:rsidRPr="000E65BE" w:rsidRDefault="006D0A48">
      <w:pPr>
        <w:rPr>
          <w:rFonts w:hint="eastAsia"/>
        </w:rPr>
      </w:pPr>
      <w:bookmarkStart w:id="0" w:name="_GoBack"/>
      <w:bookmarkEnd w:id="0"/>
    </w:p>
    <w:sectPr w:rsidR="006D0A48" w:rsidRPr="000E65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29690F79-5EB6-4EE8-AECF-0C18010881AA}"/>
  </w:font>
  <w:font w:name="等线 Light">
    <w:panose1 w:val="02010600030101010101"/>
    <w:charset w:val="86"/>
    <w:family w:val="auto"/>
    <w:pitch w:val="variable"/>
    <w:sig w:usb0="A00002BF" w:usb1="38CF7CFA" w:usb2="00000016" w:usb3="00000000" w:csb0="0004000F" w:csb1="00000000"/>
    <w:embedBold r:id="rId2" w:subsetted="1" w:fontKey="{B892C302-002C-4E17-9803-24B9DC384D1D}"/>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E45C3C"/>
    <w:multiLevelType w:val="hybridMultilevel"/>
    <w:tmpl w:val="3294B272"/>
    <w:lvl w:ilvl="0" w:tplc="8C3C4910">
      <w:start w:val="1"/>
      <w:numFmt w:val="japaneseCounting"/>
      <w:pStyle w:val="1"/>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5BE"/>
    <w:rsid w:val="000E65BE"/>
    <w:rsid w:val="00227B8F"/>
    <w:rsid w:val="006D0A48"/>
    <w:rsid w:val="00741C9B"/>
    <w:rsid w:val="00F53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8917E"/>
  <w15:chartTrackingRefBased/>
  <w15:docId w15:val="{5A3C2276-1E2B-42C1-B9FE-EEB29C7D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E65BE"/>
    <w:pPr>
      <w:widowControl w:val="0"/>
      <w:jc w:val="both"/>
    </w:pPr>
    <w:rPr>
      <w:rFonts w:asciiTheme="minorHAnsi" w:eastAsiaTheme="minorEastAsia" w:hAnsiTheme="minorHAnsi" w:cstheme="minorBidi"/>
      <w:sz w:val="21"/>
      <w:szCs w:val="22"/>
    </w:rPr>
  </w:style>
  <w:style w:type="paragraph" w:styleId="1">
    <w:name w:val="heading 1"/>
    <w:basedOn w:val="a"/>
    <w:next w:val="a"/>
    <w:link w:val="10"/>
    <w:unhideWhenUsed/>
    <w:qFormat/>
    <w:rsid w:val="00F537F9"/>
    <w:pPr>
      <w:numPr>
        <w:numId w:val="2"/>
      </w:numPr>
      <w:spacing w:beforeLines="50" w:before="156"/>
      <w:outlineLvl w:val="0"/>
    </w:pPr>
    <w:rPr>
      <w:rFonts w:ascii="Times New Roman" w:eastAsia="宋体" w:hAnsi="Times New Roman" w:cs="Times New Roman"/>
      <w:b/>
      <w:szCs w:val="24"/>
    </w:rPr>
  </w:style>
  <w:style w:type="paragraph" w:styleId="2">
    <w:name w:val="heading 2"/>
    <w:basedOn w:val="a"/>
    <w:next w:val="a"/>
    <w:link w:val="20"/>
    <w:unhideWhenUsed/>
    <w:qFormat/>
    <w:rsid w:val="00F537F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F537F9"/>
    <w:rPr>
      <w:b/>
      <w:sz w:val="21"/>
      <w:szCs w:val="24"/>
    </w:rPr>
  </w:style>
  <w:style w:type="paragraph" w:styleId="a3">
    <w:name w:val="header"/>
    <w:basedOn w:val="a"/>
    <w:link w:val="a4"/>
    <w:semiHidden/>
    <w:unhideWhenUsed/>
    <w:rsid w:val="00F537F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semiHidden/>
    <w:rsid w:val="00F537F9"/>
    <w:rPr>
      <w:sz w:val="18"/>
      <w:szCs w:val="18"/>
    </w:rPr>
  </w:style>
  <w:style w:type="paragraph" w:styleId="a5">
    <w:name w:val="footer"/>
    <w:basedOn w:val="a"/>
    <w:link w:val="a6"/>
    <w:semiHidden/>
    <w:unhideWhenUsed/>
    <w:rsid w:val="00F537F9"/>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semiHidden/>
    <w:rsid w:val="00F537F9"/>
    <w:rPr>
      <w:sz w:val="18"/>
      <w:szCs w:val="18"/>
    </w:rPr>
  </w:style>
  <w:style w:type="character" w:styleId="a7">
    <w:name w:val="Hyperlink"/>
    <w:unhideWhenUsed/>
    <w:rsid w:val="00F537F9"/>
    <w:rPr>
      <w:color w:val="0563C1"/>
      <w:u w:val="single"/>
    </w:rPr>
  </w:style>
  <w:style w:type="character" w:styleId="a8">
    <w:name w:val="FollowedHyperlink"/>
    <w:unhideWhenUsed/>
    <w:rsid w:val="00F537F9"/>
    <w:rPr>
      <w:color w:val="954F72"/>
      <w:u w:val="single"/>
    </w:rPr>
  </w:style>
  <w:style w:type="paragraph" w:styleId="a9">
    <w:name w:val="Document Map"/>
    <w:basedOn w:val="a"/>
    <w:link w:val="aa"/>
    <w:unhideWhenUsed/>
    <w:rsid w:val="00F537F9"/>
    <w:pPr>
      <w:shd w:val="clear" w:color="auto" w:fill="000080"/>
    </w:pPr>
    <w:rPr>
      <w:rFonts w:ascii="Times New Roman" w:eastAsia="宋体" w:hAnsi="Times New Roman" w:cs="Times New Roman"/>
      <w:szCs w:val="24"/>
    </w:rPr>
  </w:style>
  <w:style w:type="character" w:customStyle="1" w:styleId="aa">
    <w:name w:val="文档结构图 字符"/>
    <w:basedOn w:val="a0"/>
    <w:link w:val="a9"/>
    <w:rsid w:val="00F537F9"/>
    <w:rPr>
      <w:sz w:val="21"/>
      <w:szCs w:val="24"/>
      <w:shd w:val="clear" w:color="auto" w:fill="000080"/>
    </w:rPr>
  </w:style>
  <w:style w:type="table" w:styleId="ab">
    <w:name w:val="Table Grid"/>
    <w:basedOn w:val="a1"/>
    <w:rsid w:val="00F537F9"/>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unhideWhenUsed/>
    <w:qFormat/>
    <w:rsid w:val="00F537F9"/>
    <w:pPr>
      <w:ind w:firstLineChars="200" w:firstLine="420"/>
    </w:pPr>
    <w:rPr>
      <w:rFonts w:ascii="Times New Roman" w:eastAsia="宋体" w:hAnsi="Times New Roman" w:cs="Times New Roman"/>
      <w:szCs w:val="24"/>
    </w:rPr>
  </w:style>
  <w:style w:type="character" w:customStyle="1" w:styleId="20">
    <w:name w:val="标题 2 字符"/>
    <w:basedOn w:val="a0"/>
    <w:link w:val="2"/>
    <w:rsid w:val="00F537F9"/>
    <w:rPr>
      <w:rFonts w:asciiTheme="majorHAnsi" w:eastAsiaTheme="majorEastAsia" w:hAnsiTheme="majorHAnsi" w:cstheme="majorBidi"/>
      <w:b/>
      <w:bCs/>
      <w:sz w:val="32"/>
      <w:szCs w:val="32"/>
    </w:rPr>
  </w:style>
  <w:style w:type="paragraph" w:styleId="ad">
    <w:name w:val="Title"/>
    <w:basedOn w:val="a"/>
    <w:next w:val="a"/>
    <w:link w:val="ae"/>
    <w:qFormat/>
    <w:rsid w:val="000E65BE"/>
    <w:pPr>
      <w:spacing w:before="240" w:after="60"/>
      <w:jc w:val="center"/>
      <w:outlineLvl w:val="0"/>
    </w:pPr>
    <w:rPr>
      <w:rFonts w:asciiTheme="majorHAnsi" w:eastAsiaTheme="majorEastAsia" w:hAnsiTheme="majorHAnsi" w:cstheme="majorBidi"/>
      <w:b/>
      <w:bCs/>
      <w:sz w:val="32"/>
      <w:szCs w:val="32"/>
    </w:rPr>
  </w:style>
  <w:style w:type="character" w:customStyle="1" w:styleId="ae">
    <w:name w:val="标题 字符"/>
    <w:basedOn w:val="a0"/>
    <w:link w:val="ad"/>
    <w:rsid w:val="000E65BE"/>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dc:creator>
  <cp:keywords/>
  <dc:description/>
  <cp:lastModifiedBy>Arthur</cp:lastModifiedBy>
  <cp:revision>1</cp:revision>
  <dcterms:created xsi:type="dcterms:W3CDTF">2018-07-22T22:47:00Z</dcterms:created>
  <dcterms:modified xsi:type="dcterms:W3CDTF">2018-07-22T22:48:00Z</dcterms:modified>
</cp:coreProperties>
</file>